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B08" w:rsidRPr="00653A9D" w:rsidRDefault="00896E76" w:rsidP="00653A9D">
      <w:pPr>
        <w:spacing w:line="240" w:lineRule="auto"/>
        <w:jc w:val="center"/>
        <w:rPr>
          <w:b/>
          <w:sz w:val="28"/>
          <w:szCs w:val="28"/>
        </w:rPr>
      </w:pPr>
      <w:r w:rsidRPr="00653A9D">
        <w:rPr>
          <w:b/>
          <w:sz w:val="28"/>
          <w:szCs w:val="28"/>
        </w:rPr>
        <w:t>ASSOCIATION DES COMMERCANTS ET ARTISANS DE MASEVAUX ET DE LA VALLEE DE LA DOLLER</w:t>
      </w:r>
    </w:p>
    <w:p w:rsidR="00896E76" w:rsidRPr="00653A9D" w:rsidRDefault="00896E76" w:rsidP="00653A9D">
      <w:pPr>
        <w:spacing w:line="240" w:lineRule="auto"/>
        <w:jc w:val="center"/>
        <w:rPr>
          <w:b/>
          <w:sz w:val="24"/>
          <w:szCs w:val="24"/>
        </w:rPr>
      </w:pPr>
    </w:p>
    <w:p w:rsidR="00896E76" w:rsidRPr="00653A9D" w:rsidRDefault="00896E76" w:rsidP="00653A9D">
      <w:pPr>
        <w:spacing w:line="240" w:lineRule="auto"/>
        <w:jc w:val="center"/>
        <w:rPr>
          <w:b/>
          <w:sz w:val="24"/>
          <w:szCs w:val="24"/>
        </w:rPr>
      </w:pPr>
      <w:r w:rsidRPr="00653A9D">
        <w:rPr>
          <w:b/>
          <w:sz w:val="24"/>
          <w:szCs w:val="24"/>
        </w:rPr>
        <w:t>Règlement de l’opération Carte Kdo « Fête des Mères »</w:t>
      </w:r>
    </w:p>
    <w:p w:rsidR="00896E76" w:rsidRPr="00653A9D" w:rsidRDefault="00896E76" w:rsidP="00653A9D">
      <w:pPr>
        <w:spacing w:line="240" w:lineRule="auto"/>
        <w:jc w:val="center"/>
        <w:rPr>
          <w:b/>
          <w:sz w:val="24"/>
          <w:szCs w:val="24"/>
        </w:rPr>
      </w:pPr>
      <w:r w:rsidRPr="00653A9D">
        <w:rPr>
          <w:b/>
          <w:sz w:val="24"/>
          <w:szCs w:val="24"/>
        </w:rPr>
        <w:t>Organisée par L’Association des commerçants et artisans de Masevaux</w:t>
      </w:r>
    </w:p>
    <w:p w:rsidR="00896E76" w:rsidRPr="00653A9D" w:rsidRDefault="00896E76" w:rsidP="00653A9D">
      <w:pPr>
        <w:spacing w:line="240" w:lineRule="auto"/>
        <w:jc w:val="both"/>
      </w:pPr>
    </w:p>
    <w:p w:rsidR="00896E76" w:rsidRPr="00653A9D" w:rsidRDefault="00896E76" w:rsidP="00653A9D">
      <w:pPr>
        <w:spacing w:line="240" w:lineRule="auto"/>
        <w:jc w:val="both"/>
        <w:rPr>
          <w:b/>
        </w:rPr>
      </w:pPr>
      <w:r w:rsidRPr="00653A9D">
        <w:rPr>
          <w:b/>
        </w:rPr>
        <w:t>Article 1 – Organisateur</w:t>
      </w:r>
    </w:p>
    <w:p w:rsidR="00896E76" w:rsidRPr="00653A9D" w:rsidRDefault="00896E76" w:rsidP="00653A9D">
      <w:pPr>
        <w:spacing w:line="240" w:lineRule="auto"/>
        <w:jc w:val="both"/>
      </w:pPr>
      <w:r w:rsidRPr="00653A9D">
        <w:t xml:space="preserve">L’Association des commerçants et Artisans de Masevaux et de la vallée de la Doller, organise </w:t>
      </w:r>
      <w:r w:rsidR="00653A9D">
        <w:rPr>
          <w:b/>
        </w:rPr>
        <w:t>du 30 mai au 03 juin 2023</w:t>
      </w:r>
      <w:r w:rsidRPr="00653A9D">
        <w:t>, une opération Carte Kdo</w:t>
      </w:r>
      <w:r w:rsidR="00BA403E" w:rsidRPr="00653A9D">
        <w:t>.</w:t>
      </w:r>
      <w:bookmarkStart w:id="0" w:name="_GoBack"/>
      <w:bookmarkEnd w:id="0"/>
    </w:p>
    <w:p w:rsidR="00BA403E" w:rsidRPr="00653A9D" w:rsidRDefault="00BA403E" w:rsidP="00653A9D">
      <w:pPr>
        <w:spacing w:line="240" w:lineRule="auto"/>
        <w:jc w:val="both"/>
        <w:rPr>
          <w:b/>
        </w:rPr>
      </w:pPr>
      <w:r w:rsidRPr="00653A9D">
        <w:rPr>
          <w:b/>
        </w:rPr>
        <w:t>Article 2 – Conditions de L’opération</w:t>
      </w:r>
    </w:p>
    <w:p w:rsidR="00BA403E" w:rsidRPr="00653A9D" w:rsidRDefault="00BA403E" w:rsidP="00653A9D">
      <w:pPr>
        <w:spacing w:line="240" w:lineRule="auto"/>
        <w:jc w:val="both"/>
      </w:pPr>
      <w:r w:rsidRPr="00653A9D">
        <w:t>Lors de l’achat d’une carte Kdo dans la période indiquée, une deuxième carte Kdo est offerte d’une valeur égale à la moitié de celle achetée. Par ex, pour une carte Kdo achetée de 50 €, une 2</w:t>
      </w:r>
      <w:r w:rsidRPr="00653A9D">
        <w:rPr>
          <w:vertAlign w:val="superscript"/>
        </w:rPr>
        <w:t>ème</w:t>
      </w:r>
      <w:r w:rsidRPr="00653A9D">
        <w:t xml:space="preserve"> carte de 25 € est offerte. </w:t>
      </w:r>
    </w:p>
    <w:p w:rsidR="00653A9D" w:rsidRPr="00653A9D" w:rsidRDefault="00653A9D" w:rsidP="00653A9D">
      <w:pPr>
        <w:spacing w:line="240" w:lineRule="auto"/>
        <w:jc w:val="both"/>
      </w:pPr>
      <w:r w:rsidRPr="00653A9D">
        <w:t>Le montant minimum d’achat est de 20 € et le montant maximum de 200 €.</w:t>
      </w:r>
    </w:p>
    <w:p w:rsidR="00653A9D" w:rsidRPr="00653A9D" w:rsidRDefault="00653A9D" w:rsidP="00653A9D">
      <w:pPr>
        <w:spacing w:line="240" w:lineRule="auto"/>
        <w:jc w:val="both"/>
      </w:pPr>
      <w:r w:rsidRPr="00653A9D">
        <w:t xml:space="preserve">Les cartes Kdo achetées ainsi que celles offertes ont une validité de 6 mois et sont valables chez les commerçants acceptant habituellement les cartes Kdo, dont la liste figure sur le site </w:t>
      </w:r>
      <w:hyperlink r:id="rId6" w:history="1">
        <w:r w:rsidRPr="00653A9D">
          <w:rPr>
            <w:rStyle w:val="Lienhypertexte"/>
          </w:rPr>
          <w:t>www.macarteKdo.fr</w:t>
        </w:r>
      </w:hyperlink>
      <w:r w:rsidRPr="00653A9D">
        <w:t xml:space="preserve"> </w:t>
      </w:r>
    </w:p>
    <w:p w:rsidR="00BA403E" w:rsidRPr="00653A9D" w:rsidRDefault="00BA403E" w:rsidP="00653A9D">
      <w:pPr>
        <w:spacing w:line="240" w:lineRule="auto"/>
        <w:jc w:val="both"/>
      </w:pPr>
      <w:r w:rsidRPr="00653A9D">
        <w:t>Offre limitée à une carte Kdo par famille.</w:t>
      </w:r>
    </w:p>
    <w:p w:rsidR="00BA403E" w:rsidRPr="00653A9D" w:rsidRDefault="00BA403E" w:rsidP="00653A9D">
      <w:pPr>
        <w:spacing w:line="240" w:lineRule="auto"/>
        <w:jc w:val="both"/>
        <w:rPr>
          <w:b/>
        </w:rPr>
      </w:pPr>
      <w:r w:rsidRPr="00653A9D">
        <w:rPr>
          <w:b/>
        </w:rPr>
        <w:t>Article 3 – Dotations</w:t>
      </w:r>
    </w:p>
    <w:p w:rsidR="00BA403E" w:rsidRPr="00653A9D" w:rsidRDefault="00BA403E" w:rsidP="00653A9D">
      <w:pPr>
        <w:spacing w:line="240" w:lineRule="auto"/>
        <w:jc w:val="both"/>
      </w:pPr>
      <w:r w:rsidRPr="00653A9D">
        <w:t>L’opération est limitée dans le temps et pour une valeur totale de 2 000 € de carte Kdo achetées, soit 1 000€ de cartes Kdo offertes. Lorsque cette limite est atteinte, l’opération deviendra caduque.</w:t>
      </w:r>
    </w:p>
    <w:p w:rsidR="00BA403E" w:rsidRPr="00653A9D" w:rsidRDefault="00BA403E" w:rsidP="00653A9D">
      <w:pPr>
        <w:spacing w:line="240" w:lineRule="auto"/>
        <w:jc w:val="both"/>
        <w:rPr>
          <w:b/>
        </w:rPr>
      </w:pPr>
      <w:r w:rsidRPr="00653A9D">
        <w:rPr>
          <w:b/>
        </w:rPr>
        <w:t>Article 4 – Limitation de responsabilité</w:t>
      </w:r>
    </w:p>
    <w:p w:rsidR="00BA403E" w:rsidRPr="00653A9D" w:rsidRDefault="00BA403E" w:rsidP="00653A9D">
      <w:pPr>
        <w:spacing w:line="240" w:lineRule="auto"/>
        <w:jc w:val="both"/>
      </w:pPr>
      <w:r w:rsidRPr="00653A9D">
        <w:t>L’Association des Commerçants et Artisans de Masevaux se réservent le droit de modifier ou d’annuler l’opération, en raison de tout évènement sans que sa responsabilité ne soit engagée.</w:t>
      </w:r>
    </w:p>
    <w:p w:rsidR="00BA403E" w:rsidRPr="00653A9D" w:rsidRDefault="00BA403E" w:rsidP="00653A9D">
      <w:pPr>
        <w:spacing w:line="240" w:lineRule="auto"/>
        <w:jc w:val="both"/>
        <w:rPr>
          <w:b/>
        </w:rPr>
      </w:pPr>
      <w:r w:rsidRPr="00653A9D">
        <w:rPr>
          <w:b/>
        </w:rPr>
        <w:t xml:space="preserve">Article 5 – Contestation et litige </w:t>
      </w:r>
    </w:p>
    <w:p w:rsidR="00BA403E" w:rsidRPr="00653A9D" w:rsidRDefault="00BA403E" w:rsidP="00653A9D">
      <w:pPr>
        <w:spacing w:line="240" w:lineRule="auto"/>
        <w:jc w:val="both"/>
      </w:pPr>
      <w:r w:rsidRPr="00653A9D">
        <w:t>Le présent règlement est soumis exclusivement à la loi française.</w:t>
      </w:r>
    </w:p>
    <w:p w:rsidR="00BA403E" w:rsidRPr="00653A9D" w:rsidRDefault="00BA403E" w:rsidP="00653A9D">
      <w:pPr>
        <w:spacing w:line="240" w:lineRule="auto"/>
        <w:jc w:val="both"/>
      </w:pPr>
      <w:r w:rsidRPr="00653A9D">
        <w:t xml:space="preserve">La participation à cette opération, implique l’acceptation pleine et entière du participant à ce présent règlement. Toute contestation liée à cette </w:t>
      </w:r>
      <w:r w:rsidR="00653A9D" w:rsidRPr="00653A9D">
        <w:t>opération, devra se faire par manuscrit, dans un délai de 7 jours suivant la déclaration du gagnant et envoyé 27 rue du Maréchal Foch, 68290 Masevaux-Niederbruck</w:t>
      </w:r>
    </w:p>
    <w:p w:rsidR="00653A9D" w:rsidRPr="00653A9D" w:rsidRDefault="00653A9D" w:rsidP="00653A9D">
      <w:pPr>
        <w:spacing w:line="240" w:lineRule="auto"/>
        <w:jc w:val="both"/>
      </w:pPr>
      <w:r w:rsidRPr="00653A9D">
        <w:t>Aucun remboursement ne pourra avoir lieu.</w:t>
      </w:r>
    </w:p>
    <w:p w:rsidR="00653A9D" w:rsidRPr="00653A9D" w:rsidRDefault="00653A9D" w:rsidP="00653A9D">
      <w:pPr>
        <w:spacing w:line="240" w:lineRule="auto"/>
        <w:jc w:val="both"/>
        <w:rPr>
          <w:b/>
        </w:rPr>
      </w:pPr>
      <w:r w:rsidRPr="00653A9D">
        <w:rPr>
          <w:b/>
        </w:rPr>
        <w:t xml:space="preserve">Article 6 – Dépôt et consultation du règlement </w:t>
      </w:r>
    </w:p>
    <w:p w:rsidR="00653A9D" w:rsidRPr="00653A9D" w:rsidRDefault="00653A9D" w:rsidP="00653A9D">
      <w:pPr>
        <w:spacing w:line="240" w:lineRule="auto"/>
        <w:jc w:val="both"/>
      </w:pPr>
      <w:r w:rsidRPr="00653A9D">
        <w:t xml:space="preserve">Ce règlement des opérations est adressé, à titre gratuit, à toute personne qui en fait la demande, auprès d’ESPACE BURO, 27 rue du Maréchal Foch, 68290 Masevaux-Niederbruck. Il est également consultable sur le site internet : </w:t>
      </w:r>
      <w:hyperlink r:id="rId7" w:history="1">
        <w:r w:rsidRPr="00653A9D">
          <w:rPr>
            <w:rStyle w:val="Lienhypertexte"/>
          </w:rPr>
          <w:t>WWW.commercantsmasevaux.fr</w:t>
        </w:r>
      </w:hyperlink>
      <w:r w:rsidRPr="00653A9D">
        <w:t xml:space="preserve"> </w:t>
      </w:r>
    </w:p>
    <w:sectPr w:rsidR="00653A9D" w:rsidRPr="00653A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AB4" w:rsidRDefault="00F05AB4" w:rsidP="00F05AB4">
      <w:pPr>
        <w:spacing w:after="0" w:line="240" w:lineRule="auto"/>
      </w:pPr>
      <w:r>
        <w:separator/>
      </w:r>
    </w:p>
  </w:endnote>
  <w:endnote w:type="continuationSeparator" w:id="0">
    <w:p w:rsidR="00F05AB4" w:rsidRDefault="00F05AB4" w:rsidP="00F0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AB4" w:rsidRDefault="00F05AB4" w:rsidP="00F05AB4">
      <w:pPr>
        <w:spacing w:after="0" w:line="240" w:lineRule="auto"/>
      </w:pPr>
      <w:r>
        <w:separator/>
      </w:r>
    </w:p>
  </w:footnote>
  <w:footnote w:type="continuationSeparator" w:id="0">
    <w:p w:rsidR="00F05AB4" w:rsidRDefault="00F05AB4" w:rsidP="00F05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AB4" w:rsidRDefault="00F05AB4">
    <w:pPr>
      <w:pStyle w:val="En-tte"/>
    </w:pPr>
    <w:r w:rsidRPr="00F05AB4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-458309</wp:posOffset>
          </wp:positionH>
          <wp:positionV relativeFrom="paragraph">
            <wp:posOffset>-126648</wp:posOffset>
          </wp:positionV>
          <wp:extent cx="1116966" cy="1032583"/>
          <wp:effectExtent l="0" t="0" r="6985" b="0"/>
          <wp:wrapSquare wrapText="bothSides"/>
          <wp:docPr id="2" name="Image 2" descr="C:\Users\Secretaire\Documents\ASSOC COMMERCANTS\Divers\Logos\Logos ACAMVD\logo ACAMVD TIMB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cretaire\Documents\ASSOC COMMERCANTS\Divers\Logos\Logos ACAMVD\logo ACAMVD TIMB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6" cy="1032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76"/>
    <w:rsid w:val="003E1B08"/>
    <w:rsid w:val="00653A9D"/>
    <w:rsid w:val="00896E76"/>
    <w:rsid w:val="00BA403E"/>
    <w:rsid w:val="00F0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9E3E7B-4EA1-4068-9D21-94EA93BF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3A9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0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AB4"/>
  </w:style>
  <w:style w:type="paragraph" w:styleId="Pieddepage">
    <w:name w:val="footer"/>
    <w:basedOn w:val="Normal"/>
    <w:link w:val="PieddepageCar"/>
    <w:uiPriority w:val="99"/>
    <w:unhideWhenUsed/>
    <w:rsid w:val="00F0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mmercantsmasevaux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carteKdo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Association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SIMOES</dc:creator>
  <cp:keywords/>
  <dc:description/>
  <cp:lastModifiedBy>Katia SIMOES</cp:lastModifiedBy>
  <cp:revision>1</cp:revision>
  <dcterms:created xsi:type="dcterms:W3CDTF">2023-05-16T13:12:00Z</dcterms:created>
  <dcterms:modified xsi:type="dcterms:W3CDTF">2023-05-16T13:47:00Z</dcterms:modified>
</cp:coreProperties>
</file>